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7" w:rsidRPr="00C232C7" w:rsidRDefault="00501EDA" w:rsidP="00C232C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  <w:r w:rsidRPr="00C232C7">
        <w:rPr>
          <w:rFonts w:ascii="Helvetica" w:eastAsia="Times New Roman" w:hAnsi="Helvetica" w:cs="Helvetica"/>
          <w:b/>
          <w:color w:val="FFFFFF"/>
          <w:sz w:val="36"/>
          <w:szCs w:val="36"/>
        </w:rPr>
        <w:fldChar w:fldCharType="begin"/>
      </w:r>
      <w:r w:rsidR="00C232C7" w:rsidRPr="00C232C7">
        <w:rPr>
          <w:rFonts w:ascii="Helvetica" w:eastAsia="Times New Roman" w:hAnsi="Helvetica" w:cs="Helvetica"/>
          <w:b/>
          <w:color w:val="FFFFFF"/>
          <w:sz w:val="36"/>
          <w:szCs w:val="36"/>
        </w:rPr>
        <w:instrText xml:space="preserve"> HYPERLINK "http://images.myshared.ru/10/992345/slide_1.jpg" \o "Краткая презентация основной образовательной программы дошкольного образования" </w:instrText>
      </w:r>
      <w:r w:rsidRPr="00C232C7">
        <w:rPr>
          <w:rFonts w:ascii="Helvetica" w:eastAsia="Times New Roman" w:hAnsi="Helvetica" w:cs="Helvetica"/>
          <w:b/>
          <w:color w:val="FFFFFF"/>
          <w:sz w:val="36"/>
          <w:szCs w:val="36"/>
        </w:rPr>
        <w:fldChar w:fldCharType="separate"/>
      </w:r>
      <w:r w:rsidR="00C232C7" w:rsidRPr="00C232C7">
        <w:rPr>
          <w:rFonts w:ascii="Helvetica" w:eastAsia="Times New Roman" w:hAnsi="Helvetica" w:cs="Helvetica"/>
          <w:b/>
          <w:color w:val="FFFFFF"/>
          <w:sz w:val="36"/>
          <w:szCs w:val="36"/>
          <w:u w:val="single"/>
        </w:rPr>
        <w:t>1</w:t>
      </w:r>
      <w:r w:rsidRPr="00C232C7">
        <w:rPr>
          <w:rFonts w:ascii="Helvetica" w:eastAsia="Times New Roman" w:hAnsi="Helvetica" w:cs="Helvetica"/>
          <w:b/>
          <w:color w:val="FFFFFF"/>
          <w:sz w:val="36"/>
          <w:szCs w:val="36"/>
        </w:rPr>
        <w:fldChar w:fldCharType="end"/>
      </w:r>
      <w:r w:rsidR="00C232C7" w:rsidRPr="00C232C7">
        <w:rPr>
          <w:rFonts w:ascii="Helvetica" w:eastAsia="Times New Roman" w:hAnsi="Helvetica" w:cs="Helvetica"/>
          <w:b/>
          <w:color w:val="444444"/>
          <w:sz w:val="36"/>
          <w:szCs w:val="36"/>
        </w:rPr>
        <w:t> Краткая презентация основной образовательной программы дошкольного образования</w:t>
      </w: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  <w:r>
        <w:rPr>
          <w:rFonts w:ascii="Helvetica" w:eastAsia="Times New Roman" w:hAnsi="Helvetica" w:cs="Helvetica"/>
          <w:b/>
          <w:color w:val="444444"/>
          <w:sz w:val="36"/>
          <w:szCs w:val="36"/>
        </w:rPr>
        <w:t xml:space="preserve">МКДОУ </w:t>
      </w:r>
      <w:proofErr w:type="spellStart"/>
      <w:r>
        <w:rPr>
          <w:rFonts w:ascii="Helvetica" w:eastAsia="Times New Roman" w:hAnsi="Helvetica" w:cs="Helvetica"/>
          <w:b/>
          <w:color w:val="444444"/>
          <w:sz w:val="36"/>
          <w:szCs w:val="36"/>
        </w:rPr>
        <w:t>Н-Чуглинского</w:t>
      </w:r>
      <w:proofErr w:type="spellEnd"/>
      <w:r>
        <w:rPr>
          <w:rFonts w:ascii="Helvetica" w:eastAsia="Times New Roman" w:hAnsi="Helvetica" w:cs="Helvetica"/>
          <w:b/>
          <w:color w:val="444444"/>
          <w:sz w:val="36"/>
          <w:szCs w:val="36"/>
        </w:rPr>
        <w:t xml:space="preserve"> детского сада «Ласточка»</w:t>
      </w: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  <w:proofErr w:type="spellStart"/>
      <w:r>
        <w:rPr>
          <w:rFonts w:ascii="Helvetica" w:eastAsia="Times New Roman" w:hAnsi="Helvetica" w:cs="Helvetica"/>
          <w:b/>
          <w:color w:val="444444"/>
          <w:sz w:val="36"/>
          <w:szCs w:val="36"/>
        </w:rPr>
        <w:t>Левашинского</w:t>
      </w:r>
      <w:proofErr w:type="spellEnd"/>
      <w:r>
        <w:rPr>
          <w:rFonts w:ascii="Helvetica" w:eastAsia="Times New Roman" w:hAnsi="Helvetica" w:cs="Helvetica"/>
          <w:b/>
          <w:color w:val="444444"/>
          <w:sz w:val="36"/>
          <w:szCs w:val="36"/>
        </w:rPr>
        <w:t xml:space="preserve"> района.</w:t>
      </w: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Default="00C232C7" w:rsidP="00C232C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4444"/>
          <w:sz w:val="36"/>
          <w:szCs w:val="36"/>
        </w:rPr>
      </w:pPr>
    </w:p>
    <w:p w:rsidR="00C232C7" w:rsidRPr="00C232C7" w:rsidRDefault="00C232C7" w:rsidP="00C23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2C7">
        <w:rPr>
          <w:rFonts w:ascii="Helvetica" w:eastAsia="Times New Roman" w:hAnsi="Helvetica" w:cs="Helvetica"/>
          <w:b/>
          <w:color w:val="444444"/>
          <w:sz w:val="36"/>
          <w:szCs w:val="36"/>
        </w:rPr>
        <w:lastRenderedPageBreak/>
        <w:br/>
      </w:r>
    </w:p>
    <w:p w:rsidR="004552DD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4" w:tooltip="ХАРАКТЕРИСТИКА МАДОУ Муниципальное автономное дошкольное образовательное учреждение " w:history="1">
        <w:r w:rsidR="00C232C7" w:rsidRPr="00C232C7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2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r w:rsid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ХАРАКТЕРИСТИКА МК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ДОУ</w:t>
      </w:r>
      <w:r w:rsid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Муниципальное казенное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дошкольное образовательное учреждение «Де</w:t>
      </w:r>
      <w:r w:rsidR="00C232C7">
        <w:rPr>
          <w:rFonts w:ascii="Helvetica" w:eastAsia="Times New Roman" w:hAnsi="Helvetica" w:cs="Helvetica"/>
          <w:color w:val="444444"/>
          <w:sz w:val="28"/>
          <w:szCs w:val="28"/>
        </w:rPr>
        <w:t>тский сад Ласточка</w:t>
      </w:r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 xml:space="preserve">» </w:t>
      </w:r>
      <w:proofErr w:type="spellStart"/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>Левашинского</w:t>
      </w:r>
      <w:proofErr w:type="spellEnd"/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 xml:space="preserve"> района </w:t>
      </w:r>
    </w:p>
    <w:p w:rsidR="004552DD" w:rsidRDefault="004552DD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Тип: дошкольное казенное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образовательное учреждение </w:t>
      </w:r>
    </w:p>
    <w:p w:rsidR="004552DD" w:rsidRDefault="00C232C7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Вид: детский сад комбинированного вида </w:t>
      </w:r>
    </w:p>
    <w:p w:rsidR="00C232C7" w:rsidRDefault="004552DD" w:rsidP="004552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>Юридический адрес: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,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РД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</w:rPr>
        <w:t>Левашинский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район село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</w:rPr>
        <w:t>Нижнее-Чугли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, проспект Саида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</w:rPr>
        <w:t>Афанди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улица Школьная 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Адрес сайта в интернете:</w:t>
      </w:r>
    </w:p>
    <w:p w:rsidR="004552DD" w:rsidRDefault="004552DD" w:rsidP="004552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4552DD" w:rsidRDefault="004552DD" w:rsidP="004552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4552DD" w:rsidRDefault="004552DD" w:rsidP="004552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4552DD" w:rsidRDefault="004552DD" w:rsidP="004552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4552DD" w:rsidRPr="00C232C7" w:rsidRDefault="004552DD" w:rsidP="0045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5" w:tooltip="В Муниципальном автономном дошкольном образовательном учреждении " w:history="1">
        <w:r w:rsidR="00C232C7" w:rsidRPr="004552DD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3</w:t>
        </w:r>
        <w:proofErr w:type="gramStart"/>
      </w:hyperlink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> В</w:t>
      </w:r>
      <w:proofErr w:type="gramEnd"/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 xml:space="preserve"> Муниципальном казенное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дошкольном образовательном учреждении</w:t>
      </w:r>
      <w:r w:rsidR="00B13BFB">
        <w:rPr>
          <w:rFonts w:ascii="Helvetica" w:eastAsia="Times New Roman" w:hAnsi="Helvetica" w:cs="Helvetica"/>
          <w:color w:val="444444"/>
          <w:sz w:val="28"/>
          <w:szCs w:val="28"/>
        </w:rPr>
        <w:t xml:space="preserve">  </w:t>
      </w:r>
      <w:proofErr w:type="spellStart"/>
      <w:r w:rsidR="00B13BFB">
        <w:rPr>
          <w:rFonts w:ascii="Helvetica" w:eastAsia="Times New Roman" w:hAnsi="Helvetica" w:cs="Helvetica"/>
          <w:color w:val="444444"/>
          <w:sz w:val="28"/>
          <w:szCs w:val="28"/>
        </w:rPr>
        <w:t>Н-Чуглинский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«Детск</w:t>
      </w:r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>ий сад Ласточка</w:t>
      </w:r>
      <w:r w:rsidR="00B13BFB">
        <w:rPr>
          <w:rFonts w:ascii="Helvetica" w:eastAsia="Times New Roman" w:hAnsi="Helvetica" w:cs="Helvetica"/>
          <w:color w:val="444444"/>
          <w:sz w:val="28"/>
          <w:szCs w:val="28"/>
        </w:rPr>
        <w:t xml:space="preserve">» </w:t>
      </w:r>
      <w:proofErr w:type="spellStart"/>
      <w:r w:rsidR="00B13BFB">
        <w:rPr>
          <w:rFonts w:ascii="Helvetica" w:eastAsia="Times New Roman" w:hAnsi="Helvetica" w:cs="Helvetica"/>
          <w:color w:val="444444"/>
          <w:sz w:val="28"/>
          <w:szCs w:val="28"/>
        </w:rPr>
        <w:t>Левашинского</w:t>
      </w:r>
      <w:proofErr w:type="spellEnd"/>
      <w:r w:rsidR="00B13BFB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13BFB">
        <w:rPr>
          <w:rFonts w:ascii="Helvetica" w:eastAsia="Times New Roman" w:hAnsi="Helvetica" w:cs="Helvetica"/>
          <w:color w:val="444444"/>
          <w:sz w:val="28"/>
          <w:szCs w:val="28"/>
        </w:rPr>
        <w:t>раона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ВОСПИТЫВАЮТСЯ: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дети раннего и дошкольного возраст</w:t>
      </w:r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>а. В учреждении функционирует 2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групп</w:t>
      </w:r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>ы, из них: 1 младшая группа – 2-4 года;   старшая группа – 4.5 – 7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 xml:space="preserve">лет; </w:t>
      </w:r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 xml:space="preserve">  1 подготовительные дошкольные 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группы. Всего д</w:t>
      </w:r>
      <w:r w:rsidR="004552DD">
        <w:rPr>
          <w:rFonts w:ascii="Helvetica" w:eastAsia="Times New Roman" w:hAnsi="Helvetica" w:cs="Helvetica"/>
          <w:color w:val="444444"/>
          <w:sz w:val="28"/>
          <w:szCs w:val="28"/>
        </w:rPr>
        <w:t xml:space="preserve">ошкольное учреждение посещает 40 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воспитанников.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19"/>
          <w:szCs w:val="19"/>
        </w:rPr>
      </w:pPr>
      <w:hyperlink r:id="rId6" w:tooltip="ООП ДО характеризует процесс воспитания и обучения детей опирается на : Федеральные законы: Конвенция о правах ребенка Федеральный закон 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4</w:t>
        </w:r>
      </w:hyperlink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 МКДОУ ДОУ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характеризует процесс воспитания и обучения детей опирается на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: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Федеральные законы: Конвенция о правах ребенка Федеральный закон «Об образовании в РФ» от г. 273-ФЗ Постановления Правительства Российской Федерации: Приказ Министерства образования науки РФ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м-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образовательным программам дошкольного образования» от 30 августа 2013 г Нормативно-правовые документы Министерства образования РФ: Приказ Министерства образования науки РФ «Об утверждении федерального государственного образовательного стандарта дошкольного образования» от 17 октября 2013 г Санитарно-эпидемиологические требования к устройству, содержанию и организации режима работы в дошкольных организациях Сан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Пин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( 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Постановление Главного государственного санитарного врача РФ от ). Основными средствами реализации предназначения ДОУ, являются: устав ДОУ; лицензия и локальные правовые акты ДОУ; правила внутреннего распорядка</w:t>
      </w:r>
      <w:r w:rsidR="00C232C7" w:rsidRPr="00C232C7">
        <w:rPr>
          <w:rFonts w:ascii="Helvetica" w:eastAsia="Times New Roman" w:hAnsi="Helvetica" w:cs="Helvetica"/>
          <w:color w:val="444444"/>
          <w:sz w:val="19"/>
          <w:szCs w:val="19"/>
        </w:rPr>
        <w:t>.</w:t>
      </w:r>
    </w:p>
    <w:p w:rsidR="00D75AFA" w:rsidRDefault="00D75AF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19"/>
          <w:szCs w:val="19"/>
        </w:rPr>
      </w:pPr>
    </w:p>
    <w:p w:rsidR="00D75AFA" w:rsidRDefault="00D75AF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19"/>
          <w:szCs w:val="19"/>
        </w:rPr>
      </w:pPr>
    </w:p>
    <w:p w:rsidR="00D75AFA" w:rsidRPr="00C232C7" w:rsidRDefault="00D75AF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19"/>
          <w:szCs w:val="19"/>
        </w:rPr>
      </w:pP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C7">
        <w:rPr>
          <w:rFonts w:ascii="Helvetica" w:eastAsia="Times New Roman" w:hAnsi="Helvetica" w:cs="Helvetica"/>
          <w:color w:val="444444"/>
          <w:sz w:val="19"/>
          <w:szCs w:val="19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7" w:tooltip="Основная общеобразовательная программа дошкольного образования (ООП ДО) ОПРЕДЕЛЯЕТ: специфику организации воспитательно-образовательного процесса, с учетом федерального государственного образовательного стандарта к дошкольному образования; разработан" w:history="1">
        <w:r w:rsidR="00C232C7" w:rsidRPr="00C232C7">
          <w:rPr>
            <w:rFonts w:ascii="Helvetica" w:eastAsia="Times New Roman" w:hAnsi="Helvetica" w:cs="Helvetica"/>
            <w:color w:val="FFFFFF"/>
            <w:sz w:val="25"/>
            <w:u w:val="single"/>
          </w:rPr>
          <w:t>5</w:t>
        </w:r>
      </w:hyperlink>
      <w:r w:rsidR="00C232C7" w:rsidRPr="00C232C7">
        <w:rPr>
          <w:rFonts w:ascii="Helvetica" w:eastAsia="Times New Roman" w:hAnsi="Helvetica" w:cs="Helvetica"/>
          <w:color w:val="444444"/>
          <w:sz w:val="19"/>
          <w:szCs w:val="19"/>
        </w:rPr>
        <w:t> 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Основная общеобразовательная программа дошкольного образования (ООП ДО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) ОПРЕДЕЛЯЕТ: специфику организации воспитательно-образовательного процесса, с учетом федерального государственного образовательного стандарта к 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дошкольному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образования; разработана на основе программы «От рождения до школы», под редакцией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Н.Е.Вераксы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, Т.С.Комаровой, М.А.Васильевой.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C7">
        <w:rPr>
          <w:rFonts w:ascii="Helvetica" w:eastAsia="Times New Roman" w:hAnsi="Helvetica" w:cs="Helvetica"/>
          <w:color w:val="444444"/>
          <w:sz w:val="19"/>
          <w:szCs w:val="19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8" w:tooltip="СТРУКТУРА ОСНОВНОЙ ОБРАЗОВАТЕЛЬНОЙ ПРОГРАММЫ Целевой раздел ООП. Содержательный раздел ООП. Организационный раздел ООП. Краткая презентация ООП.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6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СТРУКТУРА ОСНОВНОЙ ОБРАЗОВАТЕЛЬНОЙ ПРОГРАММЫ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Целевой разде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л</w:t>
      </w:r>
      <w:proofErr w:type="gramStart"/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 xml:space="preserve"> .</w:t>
      </w:r>
      <w:proofErr w:type="gramEnd"/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 xml:space="preserve"> Содержательный раздел . Организационный раздел . Краткая презентация 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5C5" w:rsidRDefault="007355C5" w:rsidP="007355C5">
      <w:pPr>
        <w:shd w:val="clear" w:color="auto" w:fill="FFFFFF"/>
        <w:spacing w:after="0" w:line="18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7355C5" w:rsidRPr="007355C5" w:rsidRDefault="00C232C7" w:rsidP="007355C5">
      <w:pPr>
        <w:shd w:val="clear" w:color="auto" w:fill="FFFFFF"/>
        <w:spacing w:after="0" w:line="18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355C5">
        <w:rPr>
          <w:rFonts w:ascii="Helvetica" w:eastAsia="Times New Roman" w:hAnsi="Helvetica" w:cs="Helvetica"/>
          <w:color w:val="FFFFFF"/>
          <w:sz w:val="28"/>
          <w:szCs w:val="28"/>
          <w:u w:val="single"/>
        </w:rPr>
        <w:t>7</w:t>
      </w:r>
      <w:r w:rsidR="007355C5" w:rsidRPr="007355C5">
        <w:rPr>
          <w:rFonts w:ascii="Arial" w:eastAsia="Times New Roman" w:hAnsi="Arial" w:cs="Arial"/>
          <w:color w:val="383838"/>
          <w:sz w:val="28"/>
          <w:szCs w:val="28"/>
        </w:rPr>
        <w:t xml:space="preserve"> </w:t>
      </w:r>
      <w:r w:rsidR="007355C5" w:rsidRPr="007355C5">
        <w:rPr>
          <w:rFonts w:ascii="Arial" w:eastAsia="Times New Roman" w:hAnsi="Arial" w:cs="Arial"/>
          <w:b/>
          <w:color w:val="383838"/>
          <w:sz w:val="28"/>
          <w:szCs w:val="28"/>
        </w:rPr>
        <w:t>Особенности организации образовательного процесса</w:t>
      </w:r>
      <w:r w:rsidR="007355C5" w:rsidRPr="007355C5">
        <w:rPr>
          <w:rFonts w:ascii="Arial" w:eastAsia="Times New Roman" w:hAnsi="Arial" w:cs="Arial"/>
          <w:color w:val="383838"/>
          <w:sz w:val="28"/>
          <w:szCs w:val="28"/>
        </w:rPr>
        <w:t xml:space="preserve">: Образовательный процесс </w:t>
      </w:r>
      <w:r w:rsidR="007355C5">
        <w:rPr>
          <w:rFonts w:ascii="Arial" w:eastAsia="Times New Roman" w:hAnsi="Arial" w:cs="Arial"/>
          <w:color w:val="383838"/>
          <w:sz w:val="28"/>
          <w:szCs w:val="28"/>
        </w:rPr>
        <w:t xml:space="preserve">осуществляется на русском и родном аварском языке </w:t>
      </w:r>
      <w:r w:rsidR="007355C5" w:rsidRPr="007355C5">
        <w:rPr>
          <w:rFonts w:ascii="Arial" w:eastAsia="Times New Roman" w:hAnsi="Arial" w:cs="Arial"/>
          <w:color w:val="383838"/>
          <w:sz w:val="28"/>
          <w:szCs w:val="28"/>
        </w:rPr>
        <w:t xml:space="preserve"> Соотношение обязательной части ООП ДО и части, формируемой участниками образовательного процесса (с учётом приоритетной деятельности образовательного учреждения) определено как 60% и 40%;</w:t>
      </w:r>
    </w:p>
    <w:p w:rsidR="00C232C7" w:rsidRPr="007355C5" w:rsidRDefault="00C232C7" w:rsidP="007355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9" w:tooltip="Основная образовательная программа дошкольного образования (ООП ДО) ОБЕСПЕЧИВАЕТ разностороннее развитие детей в возрасте от 2-х до 7 лет с учетом их возрастных и индивидуальных особенностей по основным направлениям развития и образования детей (обра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8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Основная образовательная програ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 xml:space="preserve">мма дошкольного образования </w:t>
      </w:r>
      <w:proofErr w:type="gramStart"/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(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ДО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) ОБЕСПЕЧИВАЕТ разностороннее развитие детей в возрасте от 2-х до 7 лет с учетом их возрастных и индивидуальных особенностей по основным направлениям развития и образования детей (образовательным областям) : «Физическое развитие» «Социально-коммуникативное развитие» «Познавательное развитие» «Речевое развитие» «Художественно-эстетическое развитие»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0" w:tooltip="Основная образовательная программа дошкольного образования (ООП ДО) учитывает: Программа учитывает потребности воспитанников, их родителей, общественности и социума; Содержание Программы учитывает возрастные и индивидуальные особенности контингента д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9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Основная образовательная програ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 xml:space="preserve">мма дошкольного образования </w:t>
      </w:r>
      <w:proofErr w:type="gramStart"/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(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ДО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) учитывает: Программа учитывает потребности воспитанников, их родителей, общественности и социума; Содержание Программы учитывает возрастные и индивидуальные особенности контингента детей, воспитывающихся в образовательном учреждении, это необходимо для правильной организации образовательного процесса, как в условиях семьи, так и в условиях дошкольного образовательного учреждения.</w:t>
      </w:r>
    </w:p>
    <w:p w:rsidR="00D75AFA" w:rsidRDefault="00D75AFA" w:rsidP="00C232C7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D75AFA" w:rsidRDefault="00D75AFA" w:rsidP="00C232C7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D75AFA" w:rsidRDefault="00D75AFA" w:rsidP="00C232C7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D75AFA" w:rsidRDefault="00D75AFA" w:rsidP="00C232C7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D75AFA" w:rsidRDefault="00D75AFA" w:rsidP="00C232C7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D75AFA" w:rsidRDefault="00D75AFA" w:rsidP="00C232C7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lastRenderedPageBreak/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1" w:tooltip="Ведущие цели основной образовательной программы дошкольного образования (ООП ДО) :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10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Ведущие цели основной образовательной програ</w:t>
      </w:r>
      <w:r w:rsid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ммы дошкольного образования </w:t>
      </w:r>
      <w:proofErr w:type="gramStart"/>
      <w:r w:rsid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>(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 </w:t>
      </w:r>
      <w:proofErr w:type="gramEnd"/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ДО</w:t>
      </w:r>
      <w:r w:rsid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) :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особенностям; подготовка к жизни в современном обществе, обучению в школе; обеспечение безопасности жизнедеятельности дошкольника.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2" w:tooltip="Эти цели реализуются в процессе разнообразных видов детской деятельности: игровой; коммуникативной; трудовой; познавательно-исследовательской; продуктивной; музыкально-художественной; чтения.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11</w:t>
        </w:r>
        <w:proofErr w:type="gramStart"/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Э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ти цели реализуются в процессе разнообразных видов детской деятельности: игровой; коммуникативной; трудовой; познавательно-исследовательской; продуктивной; музыкально-художественной; чтения.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3" w:tooltip="Задачи для достижения целей ООП ДО: забота о здоровье, эмоциональном благополучии и своевременном всестороннем развитии каждого ребенка; создание в группах атмосферы гуманного и доброжелательного отношения ко всем воспитанникам, что позволяет растить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12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Задачи 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для достижения целей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ДО</w:t>
      </w:r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: забота о здоровье, эмоциональном благополучии и своевременном всестороннем развитии каждого ребенка;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воспитательно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- образовательного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процесса; творческая организация (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креативность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) воспитательно-образовательного процесса;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уважительное отношение к результатам детского творчества; единство подходов к воспитанию детей в условиях дошкольного образовательного учреждения и семьи;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4" w:tooltip="Принципы основной образовательной программы дошкольного образования (ООП ДО): полноценное проживание ребенком всех этапов детства (младенческого, раннего и дошкольного возраста), обогащение (амплификация) детского развития; построение образовательной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13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Принципы основной образовательной программы дошкольного </w:t>
      </w:r>
      <w:r w:rsid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образования </w:t>
      </w:r>
      <w:proofErr w:type="gramStart"/>
      <w:r w:rsid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>(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 </w:t>
      </w:r>
      <w:proofErr w:type="gramEnd"/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ДО</w:t>
      </w:r>
      <w:r w:rsid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):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 развития; 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lastRenderedPageBreak/>
        <w:t xml:space="preserve">активным в выборе содержания своего образования, становится субъектом образования (далее - индивидуализация дошкольного образования); 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поддержка инициативы детей в различных видах деятельности; сотрудничество учреждения с семьей; приобщение детей к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социокультурным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нормам, традициям семьи, общества и государства; формирование познавательных интересов и познавательных действий ребенка в различных видах деятельности; возрастная адекватность дошкольного образования (соответствие условий, требований, методов возрасту и особенностям развития);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учет этнокультурной ситуации развития детей. Вышеперечисленные принципы, лежащие в основе построения программы, сориентированные на личность ребенка и создание в учреждении условий для развития его способностей и внутреннего мира; на сотрудничество педагогов и родителей, для совместного решения задач дошкольного образования.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5" w:tooltip="Программы реализуемые в МАДОУ Учреждение осуществляет образовательную деятельность по следующим программам: - примерная общеобразовательная программа под редакцией Н.Е. Вераксы, В.В. Гербовой, Т.С. Комаровой 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14</w:t>
        </w:r>
      </w:hyperlink>
      <w:r w:rsidR="00D75AFA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proofErr w:type="gramStart"/>
      <w:r w:rsidR="00D75AFA" w:rsidRP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>Программы</w:t>
      </w:r>
      <w:proofErr w:type="gramEnd"/>
      <w:r w:rsidR="00D75AFA" w:rsidRPr="00D75AFA">
        <w:rPr>
          <w:rFonts w:ascii="Helvetica" w:eastAsia="Times New Roman" w:hAnsi="Helvetica" w:cs="Helvetica"/>
          <w:b/>
          <w:color w:val="444444"/>
          <w:sz w:val="28"/>
          <w:szCs w:val="28"/>
        </w:rPr>
        <w:t xml:space="preserve"> реализуемые в МК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ДОУ Учреждение осуществляет образовательную деятельность по следующим программам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: - примерная общеобразовательная программа под редакцией Н.Е.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Вераксы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, В.В. Гербовой, Т.С. Комаровой «От рождения до школы» (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пилотный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вариант); Коррекционные программы: Подготовка к школе детей с общим недоразвитием речи в условиях специального детского сада», под редакцией Т.Б. Филичевой, Г.В. Чиркиной; «Подготовка к школе детей с задержкой психического развития», С.Г. Шевченко. Парциальные программы: - «Основы безопасности детей дошкольного возраста» под редакцией Р.Б.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Стеркиной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; - «Юный эколог» С.Н. Николаевой; Региональная программа: - «Основы здорового образа жизни» Н.П. Смирновой.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6" w:tooltip="Содержание коррекционной работы Психолого-медико-педагогическое обследование детей с ОВЗ Для успешности воспитания и обучения детей с ОВЗ необходима пра- вильная оценка их возможностей и выявление особых образовательных потребностей. В связи с этим о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15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 Содержание коррекционной работы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Психолого-медико-педагогическое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обследование детей с ОВЗ Для успешности воспитания и обучения детей с ОВЗ необходима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пр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а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-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вильная оценка их возможностей и выявление особых образовательных потребностей. В связи с этим особая роль отводится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психолого-медико-педагогической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диагностике, позволяющей: своевременно выявить детей с ограниченными возможностями; выявить индивидуальные психолого-педагогические особенности ребенка с ОВЗ; определить оптимальный педагогический маршрут; обеспечить индивидуальным сопровождением каждого ребенка с ОВЗ в дошкольном учреждении; спланировать коррекционные мероприятия, разработать программы коррекционной работы; оценить динамику развития и эффективность 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lastRenderedPageBreak/>
        <w:t xml:space="preserve">коррекционной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р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а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-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боты; определить условия воспитания и обучения ребенка; консультировать родителей ребенка с ОВЗ.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7" w:tooltip="Взаимодействие с семьями воспитанников Программа (ООП ДО)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" w:history="1">
        <w:r w:rsidR="00C232C7" w:rsidRPr="00FE7C44">
          <w:rPr>
            <w:rFonts w:ascii="Helvetica" w:eastAsia="Times New Roman" w:hAnsi="Helvetica" w:cs="Helvetica"/>
            <w:b/>
            <w:color w:val="FFFFFF"/>
            <w:sz w:val="28"/>
            <w:szCs w:val="28"/>
            <w:u w:val="single"/>
          </w:rPr>
          <w:t>16</w:t>
        </w:r>
      </w:hyperlink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 Взаимодействие с семь</w:t>
      </w:r>
      <w:r w:rsidR="00FE7C44">
        <w:rPr>
          <w:rFonts w:ascii="Helvetica" w:eastAsia="Times New Roman" w:hAnsi="Helvetica" w:cs="Helvetica"/>
          <w:b/>
          <w:color w:val="444444"/>
          <w:sz w:val="28"/>
          <w:szCs w:val="28"/>
        </w:rPr>
        <w:t>ями воспитанников Программа (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ДО</w:t>
      </w:r>
      <w:r w:rsidR="00FE7C44">
        <w:rPr>
          <w:rFonts w:ascii="Helvetica" w:eastAsia="Times New Roman" w:hAnsi="Helvetica" w:cs="Helvetica"/>
          <w:b/>
          <w:color w:val="444444"/>
          <w:sz w:val="28"/>
          <w:szCs w:val="28"/>
        </w:rPr>
        <w:t>У</w:t>
      </w:r>
      <w:r w:rsidR="00C232C7" w:rsidRPr="00C232C7">
        <w:rPr>
          <w:rFonts w:ascii="Helvetica" w:eastAsia="Times New Roman" w:hAnsi="Helvetica" w:cs="Helvetica"/>
          <w:b/>
          <w:color w:val="444444"/>
          <w:sz w:val="28"/>
          <w:szCs w:val="28"/>
        </w:rPr>
        <w:t>)</w:t>
      </w:r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8" w:tooltip="В ДОУ сложилась модель по взаимодействию с родителями Направления работы с родителями: Оказание помощи семье в воспитании Вовлечение семьи в образовательный процесс Культурно-просветительская работа Создание условий для реализации личности ребенка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17</w:t>
        </w:r>
        <w:proofErr w:type="gramStart"/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В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ДОУ сложилась модель по взаимодействию с родителями Направления работы с родителями: Оказание помощи семье в воспитании Вовлечение семьи в образовательный процесс Культурно-просветительская работа Создание условий для реализации личности ребенка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19" w:tooltip="Формы работы по взаимодействию с родителями: Анкетирование и тестирование Родительские собрания Управление ДОУ через родительские комитеты Консультирование Тренинги, семинары-практикумы Родительские уголки и информационные стенды Экскурсии по ДОУ Уча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18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 Формы работы по взаимодействию с родителями: Анкетирование и тестирование Родительские собрания Управление ДОУ через родительские комитеты Консультирование Тренинги, семинары-практикумы Родительские уголки и информационные стенды Экскурсии по ДОУ Участие в создании развивающей среды Участие в </w:t>
      </w:r>
      <w:proofErr w:type="spell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пед</w:t>
      </w:r>
      <w:proofErr w:type="gramStart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.п</w:t>
      </w:r>
      <w:proofErr w:type="gram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роцессе</w:t>
      </w:r>
      <w:proofErr w:type="spellEnd"/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 xml:space="preserve"> (открытые просмотры, привлечение к подготовке утренников, праздников)</w:t>
      </w:r>
    </w:p>
    <w:p w:rsidR="00C232C7" w:rsidRPr="00C232C7" w:rsidRDefault="00C232C7" w:rsidP="00C2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2C7">
        <w:rPr>
          <w:rFonts w:ascii="Helvetica" w:eastAsia="Times New Roman" w:hAnsi="Helvetica" w:cs="Helvetica"/>
          <w:color w:val="444444"/>
          <w:sz w:val="28"/>
          <w:szCs w:val="28"/>
        </w:rPr>
        <w:br/>
      </w:r>
    </w:p>
    <w:p w:rsidR="00C232C7" w:rsidRPr="00C232C7" w:rsidRDefault="00501EDA" w:rsidP="00C232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8"/>
          <w:szCs w:val="28"/>
        </w:rPr>
      </w:pPr>
      <w:hyperlink r:id="rId20" w:tooltip="Спасибо за внимание!!!" w:history="1">
        <w:r w:rsidR="00C232C7" w:rsidRPr="00D75AFA">
          <w:rPr>
            <w:rFonts w:ascii="Helvetica" w:eastAsia="Times New Roman" w:hAnsi="Helvetica" w:cs="Helvetica"/>
            <w:color w:val="FFFFFF"/>
            <w:sz w:val="28"/>
            <w:szCs w:val="28"/>
            <w:u w:val="single"/>
          </w:rPr>
          <w:t>19</w:t>
        </w:r>
      </w:hyperlink>
      <w:r w:rsidR="00C232C7" w:rsidRPr="00C232C7">
        <w:rPr>
          <w:rFonts w:ascii="Helvetica" w:eastAsia="Times New Roman" w:hAnsi="Helvetica" w:cs="Helvetica"/>
          <w:color w:val="444444"/>
          <w:sz w:val="28"/>
          <w:szCs w:val="28"/>
        </w:rPr>
        <w:t> Спасибо за внимание!!!</w:t>
      </w:r>
    </w:p>
    <w:p w:rsidR="00523474" w:rsidRPr="00D75AFA" w:rsidRDefault="00523474">
      <w:pPr>
        <w:rPr>
          <w:sz w:val="28"/>
          <w:szCs w:val="28"/>
        </w:rPr>
      </w:pPr>
    </w:p>
    <w:sectPr w:rsidR="00523474" w:rsidRPr="00D75AFA" w:rsidSect="0050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232C7"/>
    <w:rsid w:val="004552DD"/>
    <w:rsid w:val="00501EDA"/>
    <w:rsid w:val="00523474"/>
    <w:rsid w:val="005B3ADD"/>
    <w:rsid w:val="007355C5"/>
    <w:rsid w:val="00B13BFB"/>
    <w:rsid w:val="00C232C7"/>
    <w:rsid w:val="00D75AFA"/>
    <w:rsid w:val="00F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C2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C232C7"/>
  </w:style>
  <w:style w:type="character" w:styleId="a3">
    <w:name w:val="Hyperlink"/>
    <w:basedOn w:val="a0"/>
    <w:uiPriority w:val="99"/>
    <w:semiHidden/>
    <w:unhideWhenUsed/>
    <w:rsid w:val="00C23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10/992345/slide_6.jpg" TargetMode="External"/><Relationship Id="rId13" Type="http://schemas.openxmlformats.org/officeDocument/2006/relationships/hyperlink" Target="http://images.myshared.ru/10/992345/slide_12.jpg" TargetMode="External"/><Relationship Id="rId18" Type="http://schemas.openxmlformats.org/officeDocument/2006/relationships/hyperlink" Target="http://images.myshared.ru/10/992345/slide_17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mages.myshared.ru/10/992345/slide_5.jpg" TargetMode="External"/><Relationship Id="rId12" Type="http://schemas.openxmlformats.org/officeDocument/2006/relationships/hyperlink" Target="http://images.myshared.ru/10/992345/slide_11.jpg" TargetMode="External"/><Relationship Id="rId17" Type="http://schemas.openxmlformats.org/officeDocument/2006/relationships/hyperlink" Target="http://images.myshared.ru/10/992345/slide_1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ages.myshared.ru/10/992345/slide_15.jpg" TargetMode="External"/><Relationship Id="rId20" Type="http://schemas.openxmlformats.org/officeDocument/2006/relationships/hyperlink" Target="http://images.myshared.ru/10/992345/slide_1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myshared.ru/10/992345/slide_4.jpg" TargetMode="External"/><Relationship Id="rId11" Type="http://schemas.openxmlformats.org/officeDocument/2006/relationships/hyperlink" Target="http://images.myshared.ru/10/992345/slide_10.jpg" TargetMode="External"/><Relationship Id="rId5" Type="http://schemas.openxmlformats.org/officeDocument/2006/relationships/hyperlink" Target="http://images.myshared.ru/10/992345/slide_3.jpg" TargetMode="External"/><Relationship Id="rId15" Type="http://schemas.openxmlformats.org/officeDocument/2006/relationships/hyperlink" Target="http://images.myshared.ru/10/992345/slide_14.jpg" TargetMode="External"/><Relationship Id="rId10" Type="http://schemas.openxmlformats.org/officeDocument/2006/relationships/hyperlink" Target="http://images.myshared.ru/10/992345/slide_9.jpg" TargetMode="External"/><Relationship Id="rId19" Type="http://schemas.openxmlformats.org/officeDocument/2006/relationships/hyperlink" Target="http://images.myshared.ru/10/992345/slide_18.jpg" TargetMode="External"/><Relationship Id="rId4" Type="http://schemas.openxmlformats.org/officeDocument/2006/relationships/hyperlink" Target="http://images.myshared.ru/10/992345/slide_2.jpg" TargetMode="External"/><Relationship Id="rId9" Type="http://schemas.openxmlformats.org/officeDocument/2006/relationships/hyperlink" Target="http://images.myshared.ru/10/992345/slide_8.jpg" TargetMode="External"/><Relationship Id="rId14" Type="http://schemas.openxmlformats.org/officeDocument/2006/relationships/hyperlink" Target="http://images.myshared.ru/10/992345/slide_13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2020-10-16T08:57:00Z</dcterms:created>
  <dcterms:modified xsi:type="dcterms:W3CDTF">2020-10-16T09:33:00Z</dcterms:modified>
</cp:coreProperties>
</file>