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855" w:rsidRPr="009D5C67" w:rsidRDefault="009D5C67" w:rsidP="009D5C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i/>
          <w:sz w:val="40"/>
          <w:szCs w:val="40"/>
        </w:rPr>
      </w:pPr>
      <w:r w:rsidRPr="009D5C67">
        <w:rPr>
          <w:noProof/>
          <w:sz w:val="40"/>
          <w:szCs w:val="40"/>
        </w:rPr>
        <w:drawing>
          <wp:inline distT="0" distB="0" distL="0" distR="0">
            <wp:extent cx="5940425" cy="10552071"/>
            <wp:effectExtent l="19050" t="0" r="3175" b="0"/>
            <wp:docPr id="1" name="Рисунок 1" descr="C:\Users\User\Downloads\WhatsApp Image 2019-01-23 at 23.46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19-01-23 at 23.46.18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2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b/>
          <w:bCs/>
          <w:color w:val="161908"/>
        </w:rPr>
        <w:lastRenderedPageBreak/>
        <w:t xml:space="preserve">                                                        </w:t>
      </w:r>
      <w:r w:rsidR="00F31855">
        <w:rPr>
          <w:b/>
          <w:bCs/>
          <w:color w:val="161908"/>
        </w:rPr>
        <w:t>1.Общие положения.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1.1.Режим функционирования дошкольного образовательного учреждения  и режим занятий устанавливаются на основе «Санитарно-эпидемиологическим требованиям к устройству, содержанию и организации режима работы в дошкольных организациях»</w:t>
      </w:r>
      <w:proofErr w:type="gramStart"/>
      <w:r>
        <w:rPr>
          <w:color w:val="161908"/>
        </w:rPr>
        <w:t>,</w:t>
      </w:r>
      <w:proofErr w:type="spellStart"/>
      <w:r>
        <w:rPr>
          <w:color w:val="161908"/>
        </w:rPr>
        <w:t>С</w:t>
      </w:r>
      <w:proofErr w:type="gramEnd"/>
      <w:r>
        <w:rPr>
          <w:color w:val="161908"/>
        </w:rPr>
        <w:t>анПиН</w:t>
      </w:r>
      <w:proofErr w:type="spellEnd"/>
      <w:r>
        <w:rPr>
          <w:color w:val="161908"/>
        </w:rPr>
        <w:t xml:space="preserve"> 2.4.1.3049-13, в соответствии с Федеральным Законом Российской Федерации «Об образовании», Устава ДОУ, учебного плана образовательного учреждения и Правил внутреннего распорядка, другими нормативно – правовыми актами по вопросам образования, социальной защиты прав и интересов детей.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 1.2.Положение регламентирует режим работы, режим занятий  дошкольного образовательного учреждения.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b/>
          <w:bCs/>
          <w:color w:val="161908"/>
        </w:rPr>
        <w:t>2. Режим функционирования  дошкольного образовательного учреждения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 2.1.Режим работы: с 7.00 до 19.00 (12 часов).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 2.2.В субботу, воскресенье и праздничные дни ДОУ не работает.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b/>
          <w:bCs/>
          <w:color w:val="161908"/>
        </w:rPr>
        <w:t>3. Режим занятий обучающихся (воспитанников).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3.1. Образовательный процесс осуществляется в соответствии с Основной общеобразовательной программой дошкольного образовательного учреждения.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 xml:space="preserve">3.2.Непосредственно- образовательная деятельность проводится в соответствии с </w:t>
      </w:r>
      <w:proofErr w:type="spellStart"/>
      <w:r>
        <w:rPr>
          <w:color w:val="161908"/>
        </w:rPr>
        <w:t>СанПин</w:t>
      </w:r>
      <w:proofErr w:type="spellEnd"/>
      <w:r>
        <w:rPr>
          <w:color w:val="161908"/>
        </w:rPr>
        <w:t>. Максимально допустимый объем недельной непосредственно образовательной деятельности составляет: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• для детей раннего возраста до 3 лет – 10 занятий в неделю, продолжительностью не более 8-10 мин.;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• для детей дошкольного возраста от 3 до 4 лет- 11 занятий в неделю, продолжительностью не более 15 мин.;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• для детей дошкольного возраста от 4 до 5 лет – 11 занятий в неделю продолжительностью не более 20 мин.;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• для детей дошкольного возраста от 5 до 6 лет -13 занятий в неделю продолжительностью не более 25 мин.;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• для детей дошкольного возраста от 6 до 7 лет – 14 занятий в неделю продолжительностью не более 30 мин.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3.3. В группах раннего возраста допускается проводить одно занятие в первую и одно занятие во вторую половину дня. В теплое время года максимальное число занятий проводиться на участке во время прогулки.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3.4. Максимально допустимое количество занятий в первой половине дня в младших и средних группах не превышает 2-х (30 и 40 мин. соответственно), а в старшей и подготовительной 3-х занятий (45 мин. и 1,5 часа соответственно).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3.5.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– 30 минут в день.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3.6. Перерыв между занятиями составляет не менее 10 мин. В середине занятия проводятся физкультурные минутки. В середине непосредственно образовательной деятельности статического характера проводятся физкультурные минутки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lastRenderedPageBreak/>
        <w:t>3.7. Образовательную деятельность, требующую повышенной познавательной активности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т.д.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3.8. Непосредственно образовательная деятельность по физическому развитию осуществляется во всех возрастных группах 3 раза в неделю из них один раз в неделю на улице.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3.9. В середине учебного года (январь) организуются недельные каникулы, во время которых непосредственно образовательная деятельность не проводится. Занятия проводятся в игровой форме ( в виде викторин, дидактических игр, праздников, развлечений</w:t>
      </w:r>
      <w:proofErr w:type="gramStart"/>
      <w:r>
        <w:rPr>
          <w:color w:val="161908"/>
        </w:rPr>
        <w:t xml:space="preserve"> ,</w:t>
      </w:r>
      <w:proofErr w:type="gramEnd"/>
      <w:r>
        <w:rPr>
          <w:color w:val="161908"/>
        </w:rPr>
        <w:t xml:space="preserve"> драматизаций и т.п.)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 xml:space="preserve">3.10. В летний период учебные занятия, кроме </w:t>
      </w:r>
      <w:proofErr w:type="gramStart"/>
      <w:r>
        <w:rPr>
          <w:color w:val="161908"/>
        </w:rPr>
        <w:t>физкультурных</w:t>
      </w:r>
      <w:proofErr w:type="gramEnd"/>
      <w:r>
        <w:rPr>
          <w:color w:val="161908"/>
        </w:rPr>
        <w:t xml:space="preserve"> и музыкальных, не проводятся. Рекомендуется проводить спортивные и подвижные игры, спортивные праздники, экскурсии и др. во время прогулки.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3.11. Непосредственно образовательная деятельность с детьми проводится воспитателями в групповых комнатах. Музыкальные и физкультурные занятия проводятся специалистами в музыкальном зале. 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b/>
          <w:bCs/>
          <w:color w:val="161908"/>
        </w:rPr>
        <w:t>4. Ответственность 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4.1. Администрация дошкольного образовательного учреждения, воспитатели, младшие воспитатели, педагоги-специалисты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color w:val="161908"/>
        </w:rPr>
        <w:t>4.2. Программы, методики и режимы воспитания и обучения в части гигиенических требований допускаются к использованию при наличии санитарно – эпидемиологического заключения о соответствии их санитарным правилам.</w:t>
      </w:r>
    </w:p>
    <w:p w:rsidR="00F31855" w:rsidRDefault="00F31855" w:rsidP="00F31855">
      <w:pPr>
        <w:pStyle w:val="a3"/>
        <w:shd w:val="clear" w:color="auto" w:fill="FFFFFF"/>
        <w:spacing w:before="0" w:beforeAutospacing="0" w:after="0" w:afterAutospacing="0" w:line="339" w:lineRule="atLeast"/>
        <w:rPr>
          <w:rFonts w:ascii="Arial" w:hAnsi="Arial" w:cs="Arial"/>
          <w:color w:val="161908"/>
        </w:rPr>
      </w:pPr>
      <w:r>
        <w:rPr>
          <w:rFonts w:ascii="Arial" w:hAnsi="Arial" w:cs="Arial"/>
          <w:color w:val="161908"/>
        </w:rPr>
        <w:t> </w:t>
      </w:r>
    </w:p>
    <w:p w:rsidR="00F31855" w:rsidRDefault="00F31855" w:rsidP="00F31855"/>
    <w:p w:rsidR="004C174B" w:rsidRDefault="004C174B"/>
    <w:sectPr w:rsidR="004C174B" w:rsidSect="00694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437BE"/>
    <w:rsid w:val="00031FA7"/>
    <w:rsid w:val="004C174B"/>
    <w:rsid w:val="005351F6"/>
    <w:rsid w:val="00672E5A"/>
    <w:rsid w:val="00694F4A"/>
    <w:rsid w:val="007437BE"/>
    <w:rsid w:val="009D354B"/>
    <w:rsid w:val="009D5C67"/>
    <w:rsid w:val="00F31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31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FA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31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FA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648</Words>
  <Characters>3696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Пользователь</cp:lastModifiedBy>
  <cp:revision>7</cp:revision>
  <dcterms:created xsi:type="dcterms:W3CDTF">2018-11-05T11:12:00Z</dcterms:created>
  <dcterms:modified xsi:type="dcterms:W3CDTF">2019-01-23T20:48:00Z</dcterms:modified>
</cp:coreProperties>
</file>